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150" w:afterAutospacing="0" w:line="288" w:lineRule="auto"/>
        <w:ind w:left="0" w:right="0" w:firstLine="0"/>
        <w:jc w:val="center"/>
        <w:textAlignment w:val="auto"/>
        <w:rPr>
          <w:rFonts w:hint="eastAsia" w:ascii="华文中宋" w:hAnsi="华文中宋" w:eastAsia="华文中宋" w:cs="华文中宋"/>
          <w:b/>
          <w:bCs/>
          <w:i w:val="0"/>
          <w:iCs w:val="0"/>
          <w:caps w:val="0"/>
          <w:color w:val="333333"/>
          <w:spacing w:val="0"/>
          <w:kern w:val="0"/>
          <w:sz w:val="36"/>
          <w:szCs w:val="36"/>
          <w:shd w:val="clear" w:fill="FFFFFF"/>
          <w:lang w:val="en-US" w:eastAsia="zh-CN" w:bidi="ar"/>
        </w:rPr>
      </w:pPr>
      <w:r>
        <w:rPr>
          <w:rFonts w:hint="eastAsia" w:ascii="华文中宋" w:hAnsi="华文中宋" w:eastAsia="华文中宋" w:cs="华文中宋"/>
          <w:b/>
          <w:bCs/>
          <w:i w:val="0"/>
          <w:iCs w:val="0"/>
          <w:caps w:val="0"/>
          <w:color w:val="333333"/>
          <w:spacing w:val="0"/>
          <w:kern w:val="0"/>
          <w:sz w:val="36"/>
          <w:szCs w:val="36"/>
          <w:shd w:val="clear" w:fill="FFFFFF"/>
          <w:lang w:val="en-US" w:eastAsia="zh-CN" w:bidi="ar"/>
        </w:rPr>
        <w:t>关于做好2023年度全校文件材料归档工作的通知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0"/>
        <w:jc w:val="left"/>
        <w:textAlignment w:val="auto"/>
        <w:rPr>
          <w:rFonts w:hint="eastAsia" w:ascii="仿宋" w:hAnsi="仿宋" w:eastAsia="仿宋" w:cs="仿宋"/>
          <w:i w:val="0"/>
          <w:iCs w:val="0"/>
          <w:caps w:val="0"/>
          <w:color w:val="333333"/>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0"/>
        <w:jc w:val="left"/>
        <w:textAlignment w:val="auto"/>
        <w:rPr>
          <w:rFonts w:ascii="微软雅黑" w:hAnsi="微软雅黑" w:eastAsia="微软雅黑" w:cs="微软雅黑"/>
          <w:i w:val="0"/>
          <w:iCs w:val="0"/>
          <w:caps w:val="0"/>
          <w:color w:val="333333"/>
          <w:spacing w:val="0"/>
          <w:sz w:val="32"/>
          <w:szCs w:val="32"/>
        </w:rPr>
      </w:pPr>
      <w:r>
        <w:rPr>
          <w:rFonts w:ascii="仿宋" w:hAnsi="仿宋" w:eastAsia="仿宋" w:cs="仿宋"/>
          <w:i w:val="0"/>
          <w:iCs w:val="0"/>
          <w:caps w:val="0"/>
          <w:color w:val="333333"/>
          <w:spacing w:val="0"/>
          <w:kern w:val="0"/>
          <w:sz w:val="32"/>
          <w:szCs w:val="32"/>
          <w:shd w:val="clear" w:fill="FFFFFF"/>
          <w:lang w:val="en-US" w:eastAsia="zh-CN" w:bidi="ar"/>
        </w:rPr>
        <w:t>各部门、各院部：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为做好2023年度全校文件材料归档工作，现将有关事项通知如下：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eastAsia" w:ascii="黑体" w:hAnsi="黑体" w:eastAsia="黑体" w:cs="黑体"/>
          <w:b/>
          <w:bCs/>
          <w:i w:val="0"/>
          <w:iCs w:val="0"/>
          <w:caps w:val="0"/>
          <w:color w:val="333333"/>
          <w:spacing w:val="0"/>
          <w:sz w:val="32"/>
          <w:szCs w:val="32"/>
        </w:rPr>
      </w:pPr>
      <w:r>
        <w:rPr>
          <w:rStyle w:val="4"/>
          <w:rFonts w:hint="eastAsia" w:ascii="黑体" w:hAnsi="黑体" w:eastAsia="黑体" w:cs="黑体"/>
          <w:b/>
          <w:bCs/>
          <w:i w:val="0"/>
          <w:iCs w:val="0"/>
          <w:caps w:val="0"/>
          <w:color w:val="333333"/>
          <w:spacing w:val="0"/>
          <w:kern w:val="0"/>
          <w:sz w:val="32"/>
          <w:szCs w:val="32"/>
          <w:shd w:val="clear" w:fill="FFFFFF"/>
          <w:lang w:val="en-US" w:eastAsia="zh-CN" w:bidi="ar"/>
        </w:rPr>
        <w:t>一、移交完成时间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原则上在2024年3月29日（星期五）之前。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Style w:val="4"/>
          <w:rFonts w:hint="eastAsia" w:ascii="黑体" w:hAnsi="黑体" w:eastAsia="黑体" w:cs="黑体"/>
          <w:b/>
          <w:bCs/>
          <w:i w:val="0"/>
          <w:iCs w:val="0"/>
          <w:caps w:val="0"/>
          <w:color w:val="333333"/>
          <w:spacing w:val="0"/>
          <w:kern w:val="0"/>
          <w:sz w:val="32"/>
          <w:szCs w:val="32"/>
          <w:shd w:val="clear" w:fill="FFFFFF"/>
          <w:lang w:val="en-US" w:eastAsia="zh-CN" w:bidi="ar"/>
        </w:rPr>
      </w:pPr>
      <w:r>
        <w:rPr>
          <w:rStyle w:val="4"/>
          <w:rFonts w:hint="eastAsia" w:ascii="黑体" w:hAnsi="黑体" w:eastAsia="黑体" w:cs="黑体"/>
          <w:b/>
          <w:bCs/>
          <w:i w:val="0"/>
          <w:iCs w:val="0"/>
          <w:caps w:val="0"/>
          <w:color w:val="333333"/>
          <w:spacing w:val="0"/>
          <w:kern w:val="0"/>
          <w:sz w:val="32"/>
          <w:szCs w:val="32"/>
          <w:shd w:val="clear" w:fill="FFFFFF"/>
          <w:lang w:val="en-US" w:eastAsia="zh-CN" w:bidi="ar"/>
        </w:rPr>
        <w:t>二、归档范围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（一）总体范围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1.2023年度各部门（含院部）党政管理、教学、科研等工作中形成的，具有保存价值的纸质、声像、电子等各种形式、载体的全部文件材料。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2.既往年度移交遗漏的应归档重要文件材料（补救移交时间跨度不限）。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default" w:ascii="仿宋" w:hAnsi="仿宋" w:eastAsia="仿宋" w:cs="仿宋"/>
          <w:b/>
          <w:bCs/>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（二）对照清单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default"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1.各部门工作职能职责、2023年度工作要点和2023年度工作总结成绩中工作事项对应的重要文件材料。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2.学校档案制度中的“分部门移交任务清单”，见档案馆2023年5月编印、分发的培训资料《铜陵学院部门档案基础工作手册》（以下简称“《手册》”）第82-154页。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default"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bCs/>
          <w:i w:val="0"/>
          <w:iCs w:val="0"/>
          <w:caps w:val="0"/>
          <w:color w:val="333333"/>
          <w:spacing w:val="0"/>
          <w:kern w:val="0"/>
          <w:sz w:val="32"/>
          <w:szCs w:val="32"/>
          <w:shd w:val="clear" w:fill="FFFFFF"/>
          <w:lang w:val="en-US" w:eastAsia="zh-CN" w:bidi="ar"/>
        </w:rPr>
        <w:t>（三）重点材料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各部门应结合学校及部门2023年度工作要点、工作总结，认真收集、整理，主动汇集整合并入本部门主办或牵头办理的收、发文，确保反映各项工作活动有依据、有目标、有过程、有结果（效果）的重点内容、主要文件、特色文件材料齐全完整移交归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default"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2.校党委书记办公会、书记校长碰头会及校领导专题会会议记录等相关文件材料，由会议主题内容对应职能部门负责归集移交。一会一档。为防止遗漏，移交前，移交清单及会议记录等归档文件应当经相关校领导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3.学校议事协调机构办公室负责各自委员会或领导小组的专项工作、专项会议或专项活动的文件材料（包括会议记录等）归档。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4.相关部门要把主题教育（主题办/组织部牵头负责）、综合考核（组织部牵头负责）、疫情防控转段及总结（防控办/校长办公室负责）、党代会（组织部牵头负责）、教代会工代会（工会负责）、新生入学资格复查（教务处/招生考试中心负责）、铜业学院建设（教务处负责）、硕士点建设及“高峰学科”建设（科研处负责）、团代会学代会（团委负责）、审计及整改（审计处负责）、巡察及整改（巡察办负责）、专业技术职务分级聘任（人事处负责）、高层次人才队伍建设（人事处负责）等等年度重点工作全部纳入各自部门年度归档工作任务范畴，并作为专项资料，一并规范移交档案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Style w:val="4"/>
          <w:rFonts w:hint="eastAsia" w:ascii="黑体" w:hAnsi="黑体" w:eastAsia="黑体" w:cs="黑体"/>
          <w:b/>
          <w:bCs/>
          <w:i w:val="0"/>
          <w:iCs w:val="0"/>
          <w:caps w:val="0"/>
          <w:color w:val="333333"/>
          <w:spacing w:val="0"/>
          <w:kern w:val="0"/>
          <w:sz w:val="32"/>
          <w:szCs w:val="32"/>
          <w:shd w:val="clear" w:fill="FFFFFF"/>
          <w:lang w:val="en-US" w:eastAsia="zh-CN" w:bidi="ar"/>
        </w:rPr>
      </w:pPr>
      <w:r>
        <w:rPr>
          <w:rStyle w:val="4"/>
          <w:rFonts w:hint="eastAsia" w:ascii="黑体" w:hAnsi="黑体" w:eastAsia="黑体" w:cs="黑体"/>
          <w:b/>
          <w:bCs/>
          <w:i w:val="0"/>
          <w:iCs w:val="0"/>
          <w:caps w:val="0"/>
          <w:color w:val="333333"/>
          <w:spacing w:val="0"/>
          <w:kern w:val="0"/>
          <w:sz w:val="32"/>
          <w:szCs w:val="32"/>
          <w:shd w:val="clear" w:fill="FFFFFF"/>
          <w:lang w:val="en-US" w:eastAsia="zh-CN" w:bidi="ar"/>
        </w:rPr>
        <w:t>三、归档工作要求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default" w:ascii="微软雅黑" w:hAnsi="微软雅黑" w:eastAsia="微软雅黑" w:cs="微软雅黑"/>
          <w:i w:val="0"/>
          <w:iCs w:val="0"/>
          <w:caps w:val="0"/>
          <w:color w:val="333333"/>
          <w:spacing w:val="0"/>
          <w:sz w:val="32"/>
          <w:szCs w:val="32"/>
          <w:lang w:val="en-US"/>
        </w:rPr>
      </w:pPr>
      <w:r>
        <w:rPr>
          <w:rFonts w:hint="eastAsia" w:ascii="仿宋" w:hAnsi="仿宋" w:eastAsia="仿宋" w:cs="仿宋"/>
          <w:i w:val="0"/>
          <w:iCs w:val="0"/>
          <w:caps w:val="0"/>
          <w:color w:val="333333"/>
          <w:spacing w:val="0"/>
          <w:kern w:val="0"/>
          <w:sz w:val="32"/>
          <w:szCs w:val="32"/>
          <w:shd w:val="clear" w:fill="FFFFFF"/>
          <w:lang w:val="en-US" w:eastAsia="zh-CN" w:bidi="ar"/>
        </w:rPr>
        <w:t>1.归档材料质量要求是齐全、完整、系统、准确。文件时间、印章（签名）等要素合规、清晰。纸质件原则上为原件。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2.归档文件材料经过初步整理，反映同一事项的文件材料集中在一起，来龙去脉清楚。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3.各部门院部年度全部应归档文件材料由档案员统一办理移交手续。移交清单须经部门负责人审核签名。移交清单纸质版一式两份、电子版一份,电子版发送档案馆工作邮箱</w:t>
      </w:r>
      <w:r>
        <w:rPr>
          <w:rFonts w:hint="eastAsia" w:ascii="仿宋" w:hAnsi="仿宋" w:eastAsia="仿宋" w:cs="仿宋"/>
          <w:i w:val="0"/>
          <w:iCs w:val="0"/>
          <w:caps w:val="0"/>
          <w:color w:val="333333"/>
          <w:spacing w:val="0"/>
          <w:kern w:val="0"/>
          <w:sz w:val="32"/>
          <w:szCs w:val="32"/>
          <w:u w:val="none"/>
          <w:shd w:val="clear" w:fill="FFFFFF"/>
          <w:lang w:val="en-US" w:eastAsia="zh-CN" w:bidi="ar"/>
        </w:rPr>
        <w:t>dag@tlu.edu.cn</w:t>
      </w:r>
      <w:r>
        <w:rPr>
          <w:rFonts w:hint="eastAsia" w:ascii="仿宋" w:hAnsi="仿宋" w:eastAsia="仿宋" w:cs="仿宋"/>
          <w:i w:val="0"/>
          <w:iCs w:val="0"/>
          <w:caps w:val="0"/>
          <w:color w:val="333333"/>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4.补充移交既往年度文件材料的，应当分别年度独立制作移交清单。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Style w:val="4"/>
          <w:rFonts w:hint="eastAsia" w:ascii="黑体" w:hAnsi="黑体" w:eastAsia="黑体" w:cs="黑体"/>
          <w:b/>
          <w:bCs/>
          <w:i w:val="0"/>
          <w:iCs w:val="0"/>
          <w:caps w:val="0"/>
          <w:color w:val="333333"/>
          <w:spacing w:val="0"/>
          <w:kern w:val="0"/>
          <w:sz w:val="32"/>
          <w:szCs w:val="32"/>
          <w:shd w:val="clear" w:fill="FFFFFF"/>
          <w:lang w:val="en-US" w:eastAsia="zh-CN" w:bidi="ar"/>
        </w:rPr>
      </w:pPr>
      <w:r>
        <w:rPr>
          <w:rStyle w:val="4"/>
          <w:rFonts w:hint="eastAsia" w:ascii="黑体" w:hAnsi="黑体" w:eastAsia="黑体" w:cs="黑体"/>
          <w:b/>
          <w:bCs/>
          <w:i w:val="0"/>
          <w:iCs w:val="0"/>
          <w:caps w:val="0"/>
          <w:color w:val="333333"/>
          <w:spacing w:val="0"/>
          <w:kern w:val="0"/>
          <w:sz w:val="32"/>
          <w:szCs w:val="32"/>
          <w:shd w:val="clear" w:fill="FFFFFF"/>
          <w:lang w:val="en-US" w:eastAsia="zh-CN" w:bidi="ar"/>
        </w:rPr>
        <w:t>四、注意事项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根据学校议事协调机构组成人员调整通知精神，机关各部门主要负责人和二级学院行政主要负责人为学校档案工作委员会组成人员，前述人员为本年度部门档案文件归档工作责任领导人暨部门档案工作分管领导。部门档案工作专兼职档案员有变动的，请及时向档案馆书面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eastAsia" w:ascii="仿宋" w:hAnsi="仿宋" w:eastAsia="仿宋" w:cs="仿宋"/>
          <w:b w:val="0"/>
          <w:i w:val="0"/>
          <w:color w:val="auto"/>
          <w:sz w:val="32"/>
          <w:szCs w:val="28"/>
          <w:lang w:val="en-US" w:eastAsia="zh-CN"/>
        </w:rPr>
      </w:pPr>
      <w:r>
        <w:rPr>
          <w:rFonts w:hint="eastAsia" w:ascii="仿宋" w:hAnsi="仿宋" w:eastAsia="仿宋" w:cs="仿宋"/>
          <w:i w:val="0"/>
          <w:iCs w:val="0"/>
          <w:caps w:val="0"/>
          <w:color w:val="333333"/>
          <w:spacing w:val="0"/>
          <w:kern w:val="0"/>
          <w:sz w:val="32"/>
          <w:szCs w:val="32"/>
          <w:shd w:val="clear" w:fill="FFFFFF"/>
          <w:lang w:val="en-US" w:eastAsia="zh-CN" w:bidi="ar"/>
        </w:rPr>
        <w:t>2.今年办理交接时，档案馆对照《手册》P82-152页“移交任务清单”结合各部门年度工作计划、工作总结及党代会年会、教代会年会工作报告相关内容清点验收，</w:t>
      </w:r>
      <w:r>
        <w:rPr>
          <w:rFonts w:hint="eastAsia" w:ascii="仿宋" w:hAnsi="仿宋" w:eastAsia="仿宋" w:cs="仿宋"/>
          <w:b w:val="0"/>
          <w:i w:val="0"/>
          <w:color w:val="auto"/>
          <w:sz w:val="32"/>
          <w:szCs w:val="28"/>
          <w:lang w:val="en-US" w:eastAsia="zh-CN"/>
        </w:rPr>
        <w:t>实施清单化交接方式，对短缺材料较多或短缺重要应归档文件材料的归档部门实行暂不接收措施，要求限期补救后重新办理移交，并在档案馆网动态公布移交情况，力促“应归尽归”。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eastAsia" w:ascii="仿宋" w:hAnsi="仿宋" w:eastAsia="仿宋" w:cs="仿宋"/>
          <w:b w:val="0"/>
          <w:i w:val="0"/>
          <w:color w:val="auto"/>
          <w:sz w:val="32"/>
          <w:szCs w:val="28"/>
          <w:lang w:val="en-US" w:eastAsia="zh-CN"/>
        </w:rPr>
      </w:pPr>
      <w:r>
        <w:rPr>
          <w:rFonts w:hint="eastAsia" w:ascii="仿宋" w:hAnsi="仿宋" w:eastAsia="仿宋" w:cs="仿宋"/>
          <w:b w:val="0"/>
          <w:i w:val="0"/>
          <w:color w:val="auto"/>
          <w:sz w:val="32"/>
          <w:szCs w:val="28"/>
          <w:lang w:val="en-US" w:eastAsia="zh-CN"/>
        </w:rPr>
        <w:t>3.</w:t>
      </w:r>
      <w:r>
        <w:rPr>
          <w:rFonts w:hint="eastAsia" w:ascii="仿宋" w:hAnsi="仿宋" w:eastAsia="仿宋" w:cs="仿宋"/>
          <w:i w:val="0"/>
          <w:iCs w:val="0"/>
          <w:caps w:val="0"/>
          <w:color w:val="333333"/>
          <w:spacing w:val="0"/>
          <w:kern w:val="0"/>
          <w:sz w:val="32"/>
          <w:szCs w:val="32"/>
          <w:shd w:val="clear" w:fill="FFFFFF"/>
          <w:lang w:val="en-US" w:eastAsia="zh-CN" w:bidi="ar"/>
        </w:rPr>
        <w:t>移交清单模板见附件。从本年度开始，第1-2项为必归项，第3-5项及后面各项根据实际情况办理。更多业务规范要求，</w:t>
      </w:r>
      <w:r>
        <w:rPr>
          <w:rFonts w:hint="eastAsia" w:ascii="仿宋" w:hAnsi="仿宋" w:eastAsia="仿宋" w:cs="仿宋"/>
          <w:b w:val="0"/>
          <w:i w:val="0"/>
          <w:color w:val="auto"/>
          <w:sz w:val="32"/>
          <w:szCs w:val="28"/>
          <w:lang w:val="en-US" w:eastAsia="zh-CN"/>
        </w:rPr>
        <w:t>请参见《手册》相关内容。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default" w:ascii="仿宋" w:hAnsi="仿宋" w:eastAsia="仿宋" w:cs="仿宋"/>
          <w:b w:val="0"/>
          <w:i w:val="0"/>
          <w:color w:val="auto"/>
          <w:sz w:val="32"/>
          <w:szCs w:val="28"/>
          <w:lang w:val="en-US" w:eastAsia="zh-CN"/>
        </w:rPr>
      </w:pPr>
      <w:r>
        <w:rPr>
          <w:rFonts w:hint="eastAsia" w:ascii="仿宋" w:hAnsi="仿宋" w:eastAsia="仿宋" w:cs="仿宋"/>
          <w:i w:val="0"/>
          <w:iCs w:val="0"/>
          <w:caps w:val="0"/>
          <w:color w:val="333333"/>
          <w:spacing w:val="0"/>
          <w:kern w:val="0"/>
          <w:sz w:val="32"/>
          <w:szCs w:val="32"/>
          <w:shd w:val="clear" w:fill="FFFFFF"/>
          <w:lang w:val="en-US" w:eastAsia="zh-CN" w:bidi="ar"/>
        </w:rPr>
        <w:t>4.</w:t>
      </w:r>
      <w:r>
        <w:rPr>
          <w:rFonts w:hint="eastAsia" w:ascii="仿宋" w:hAnsi="仿宋" w:eastAsia="仿宋" w:cs="仿宋"/>
          <w:b w:val="0"/>
          <w:i w:val="0"/>
          <w:color w:val="auto"/>
          <w:sz w:val="32"/>
          <w:szCs w:val="28"/>
          <w:lang w:val="en-US" w:eastAsia="zh-CN"/>
        </w:rPr>
        <w:t>为便于档案馆数字化扫描，如果没有完整移交规范的电子版归档文件，除会计凭证外，则请尽量用回形针或长尾夹临时性装订，不热敏胶装订、不线装订。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default" w:ascii="仿宋" w:hAnsi="仿宋" w:eastAsia="仿宋" w:cs="仿宋"/>
          <w:b w:val="0"/>
          <w:i w:val="0"/>
          <w:color w:val="auto"/>
          <w:sz w:val="32"/>
          <w:szCs w:val="28"/>
          <w:lang w:val="en-US" w:eastAsia="zh-CN"/>
        </w:rPr>
      </w:pPr>
      <w:r>
        <w:rPr>
          <w:rFonts w:hint="eastAsia" w:ascii="仿宋" w:hAnsi="仿宋" w:eastAsia="仿宋" w:cs="仿宋"/>
          <w:b w:val="0"/>
          <w:i w:val="0"/>
          <w:color w:val="auto"/>
          <w:sz w:val="32"/>
          <w:szCs w:val="28"/>
          <w:lang w:val="en-US" w:eastAsia="zh-CN"/>
        </w:rPr>
        <w:t>5.有需要沟通事项的，请直接联系档案馆管理科李晓</w:t>
      </w:r>
      <w:r>
        <w:rPr>
          <w:rFonts w:hint="eastAsia" w:ascii="仿宋" w:hAnsi="仿宋" w:eastAsia="仿宋" w:cs="仿宋"/>
          <w:i w:val="0"/>
          <w:iCs w:val="0"/>
          <w:caps w:val="0"/>
          <w:color w:val="333333"/>
          <w:spacing w:val="0"/>
          <w:kern w:val="0"/>
          <w:sz w:val="32"/>
          <w:szCs w:val="32"/>
          <w:shd w:val="clear" w:fill="FFFFFF"/>
          <w:lang w:val="en-US" w:eastAsia="zh-CN" w:bidi="ar"/>
        </w:rPr>
        <w:t>娟老师，办公电话：5881066。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right="0" w:firstLine="556"/>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特此通知。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leftChars="0" w:right="0" w:firstLine="4620" w:firstLineChars="0"/>
        <w:jc w:val="center"/>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档案馆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88" w:lineRule="auto"/>
        <w:ind w:left="0" w:leftChars="0" w:right="0" w:firstLine="4620" w:firstLineChars="0"/>
        <w:jc w:val="center"/>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2024年1月5日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00" w:lineRule="auto"/>
        <w:ind w:left="0" w:leftChars="0" w:right="0" w:firstLine="4620" w:firstLineChars="0"/>
        <w:jc w:val="center"/>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00" w:lineRule="auto"/>
        <w:ind w:left="0" w:leftChars="0" w:right="0" w:firstLine="0" w:firstLineChars="0"/>
        <w:jc w:val="center"/>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pPr>
        <w:rPr>
          <w:rStyle w:val="6"/>
          <w:rFonts w:hint="eastAsia" w:ascii="黑体" w:hAnsi="黑体" w:eastAsia="黑体" w:cs="黑体"/>
          <w:color w:val="auto"/>
          <w:sz w:val="36"/>
          <w:szCs w:val="36"/>
          <w:u w:val="single"/>
          <w:lang w:val="en-US" w:eastAsia="zh-CN" w:bidi="ar"/>
        </w:rPr>
      </w:pPr>
      <w:r>
        <w:rPr>
          <w:rStyle w:val="6"/>
          <w:rFonts w:hint="eastAsia" w:ascii="黑体" w:hAnsi="黑体" w:eastAsia="黑体" w:cs="黑体"/>
          <w:color w:val="auto"/>
          <w:sz w:val="36"/>
          <w:szCs w:val="36"/>
          <w:u w:val="single"/>
          <w:lang w:val="en-US" w:eastAsia="zh-CN" w:bidi="ar"/>
        </w:rPr>
        <w:br w:type="page"/>
      </w:r>
    </w:p>
    <w:p>
      <w:pPr>
        <w:keepNext w:val="0"/>
        <w:keepLines w:val="0"/>
        <w:pageBreakBefore w:val="0"/>
        <w:widowControl w:val="0"/>
        <w:kinsoku/>
        <w:overflowPunct/>
        <w:topLinePunct w:val="0"/>
        <w:autoSpaceDE/>
        <w:autoSpaceDN/>
        <w:bidi w:val="0"/>
        <w:spacing w:beforeAutospacing="0" w:afterAutospacing="0" w:line="500" w:lineRule="exact"/>
        <w:ind w:right="0" w:rightChars="0"/>
        <w:jc w:val="center"/>
        <w:rPr>
          <w:rStyle w:val="6"/>
          <w:rFonts w:hint="eastAsia" w:ascii="黑体" w:hAnsi="黑体" w:eastAsia="黑体" w:cs="黑体"/>
          <w:color w:val="auto"/>
          <w:sz w:val="36"/>
          <w:szCs w:val="36"/>
          <w:lang w:val="en-US" w:eastAsia="zh-CN" w:bidi="ar"/>
        </w:rPr>
      </w:pPr>
      <w:r>
        <w:rPr>
          <w:rStyle w:val="6"/>
          <w:rFonts w:hint="eastAsia" w:ascii="黑体" w:hAnsi="黑体" w:eastAsia="黑体" w:cs="黑体"/>
          <w:color w:val="auto"/>
          <w:sz w:val="36"/>
          <w:szCs w:val="36"/>
          <w:u w:val="single"/>
          <w:lang w:val="en-US" w:eastAsia="zh-CN" w:bidi="ar"/>
        </w:rPr>
        <w:t>（部门名称）</w:t>
      </w:r>
      <w:r>
        <w:rPr>
          <w:rStyle w:val="6"/>
          <w:rFonts w:hint="eastAsia" w:ascii="黑体" w:hAnsi="黑体" w:eastAsia="黑体" w:cs="黑体"/>
          <w:color w:val="auto"/>
          <w:sz w:val="36"/>
          <w:szCs w:val="36"/>
          <w:lang w:val="en-US" w:eastAsia="zh-CN" w:bidi="ar"/>
        </w:rPr>
        <w:t>2023年度归档文件移交清单</w:t>
      </w:r>
    </w:p>
    <w:p>
      <w:pPr>
        <w:keepNext w:val="0"/>
        <w:keepLines w:val="0"/>
        <w:pageBreakBefore w:val="0"/>
        <w:widowControl w:val="0"/>
        <w:kinsoku/>
        <w:overflowPunct/>
        <w:topLinePunct w:val="0"/>
        <w:autoSpaceDE/>
        <w:autoSpaceDN/>
        <w:bidi w:val="0"/>
        <w:spacing w:beforeAutospacing="0" w:afterAutospacing="0" w:line="500" w:lineRule="exact"/>
        <w:ind w:right="0" w:rightChars="0"/>
        <w:jc w:val="center"/>
        <w:rPr>
          <w:rStyle w:val="6"/>
          <w:rFonts w:hint="eastAsia" w:ascii="楷体" w:hAnsi="楷体" w:eastAsia="楷体" w:cs="楷体"/>
          <w:b w:val="0"/>
          <w:bCs w:val="0"/>
          <w:color w:val="auto"/>
          <w:sz w:val="36"/>
          <w:szCs w:val="36"/>
          <w:lang w:val="en-US" w:eastAsia="zh-CN" w:bidi="ar"/>
        </w:rPr>
      </w:pPr>
    </w:p>
    <w:tbl>
      <w:tblPr>
        <w:tblStyle w:val="2"/>
        <w:tblW w:w="8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088"/>
        <w:gridCol w:w="829"/>
        <w:gridCol w:w="3397"/>
        <w:gridCol w:w="683"/>
        <w:gridCol w:w="871"/>
        <w:gridCol w:w="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684" w:type="dxa"/>
            <w:tcBorders>
              <w:top w:val="single" w:color="auto" w:sz="4" w:space="0"/>
              <w:left w:val="single" w:color="auto"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b/>
                <w:bCs/>
                <w:sz w:val="21"/>
                <w:szCs w:val="21"/>
              </w:rPr>
            </w:pPr>
            <w:r>
              <w:rPr>
                <w:rFonts w:hint="eastAsia"/>
                <w:b/>
                <w:bCs/>
                <w:sz w:val="21"/>
                <w:szCs w:val="21"/>
                <w:lang w:val="en-US" w:eastAsia="zh-CN"/>
              </w:rPr>
              <w:t>序号</w:t>
            </w:r>
          </w:p>
        </w:tc>
        <w:tc>
          <w:tcPr>
            <w:tcW w:w="1088"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b/>
                <w:bCs/>
                <w:sz w:val="21"/>
                <w:szCs w:val="21"/>
              </w:rPr>
            </w:pPr>
            <w:r>
              <w:rPr>
                <w:rFonts w:hint="eastAsia"/>
                <w:b/>
                <w:bCs/>
                <w:sz w:val="21"/>
                <w:szCs w:val="21"/>
                <w:lang w:val="en-US" w:eastAsia="zh-CN"/>
              </w:rPr>
              <w:t>责任者</w:t>
            </w:r>
          </w:p>
        </w:tc>
        <w:tc>
          <w:tcPr>
            <w:tcW w:w="829"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b/>
                <w:bCs/>
                <w:sz w:val="21"/>
                <w:szCs w:val="21"/>
              </w:rPr>
            </w:pPr>
            <w:r>
              <w:rPr>
                <w:rFonts w:hint="eastAsia"/>
                <w:b/>
                <w:bCs/>
                <w:sz w:val="21"/>
                <w:szCs w:val="21"/>
                <w:lang w:val="en-US" w:eastAsia="zh-CN"/>
              </w:rPr>
              <w:t>文号</w:t>
            </w:r>
          </w:p>
        </w:tc>
        <w:tc>
          <w:tcPr>
            <w:tcW w:w="3397"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b/>
                <w:bCs/>
                <w:sz w:val="21"/>
                <w:szCs w:val="21"/>
              </w:rPr>
            </w:pPr>
            <w:r>
              <w:rPr>
                <w:rFonts w:hint="eastAsia"/>
                <w:b/>
                <w:bCs/>
                <w:sz w:val="21"/>
                <w:szCs w:val="21"/>
                <w:lang w:val="en-US" w:eastAsia="zh-CN"/>
              </w:rPr>
              <w:t>题     名</w:t>
            </w:r>
          </w:p>
        </w:tc>
        <w:tc>
          <w:tcPr>
            <w:tcW w:w="683"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b/>
                <w:bCs/>
                <w:sz w:val="21"/>
                <w:szCs w:val="21"/>
              </w:rPr>
            </w:pPr>
            <w:r>
              <w:rPr>
                <w:rFonts w:hint="eastAsia"/>
                <w:b/>
                <w:bCs/>
                <w:sz w:val="21"/>
                <w:szCs w:val="21"/>
                <w:lang w:val="en-US" w:eastAsia="zh-CN"/>
              </w:rPr>
              <w:t>日期</w:t>
            </w:r>
          </w:p>
        </w:tc>
        <w:tc>
          <w:tcPr>
            <w:tcW w:w="871"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b/>
                <w:bCs/>
                <w:sz w:val="21"/>
                <w:szCs w:val="21"/>
              </w:rPr>
            </w:pPr>
            <w:r>
              <w:rPr>
                <w:rFonts w:hint="eastAsia"/>
                <w:b/>
                <w:bCs/>
                <w:sz w:val="21"/>
                <w:szCs w:val="21"/>
                <w:lang w:val="en-US" w:eastAsia="zh-CN"/>
              </w:rPr>
              <w:t>页数</w:t>
            </w:r>
          </w:p>
        </w:tc>
        <w:tc>
          <w:tcPr>
            <w:tcW w:w="684"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b/>
                <w:bCs/>
                <w:sz w:val="21"/>
                <w:szCs w:val="21"/>
              </w:rPr>
            </w:pPr>
            <w:r>
              <w:rPr>
                <w:rFonts w:hint="eastAsia"/>
                <w:b/>
                <w:bCs/>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Theme="minorEastAsia"/>
                <w:sz w:val="21"/>
                <w:szCs w:val="21"/>
                <w:lang w:val="en-US" w:eastAsia="zh-CN"/>
              </w:rPr>
            </w:pPr>
            <w:r>
              <w:rPr>
                <w:rFonts w:hint="eastAsia"/>
                <w:sz w:val="21"/>
                <w:szCs w:val="21"/>
                <w:lang w:val="en-US" w:eastAsia="zh-CN"/>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部门名称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lang w:val="en-US" w:eastAsia="zh-CN"/>
              </w:rPr>
            </w:pPr>
            <w:r>
              <w:rPr>
                <w:rFonts w:hint="eastAsia" w:ascii="楷体" w:hAnsi="楷体" w:eastAsia="楷体" w:cs="楷体"/>
                <w:sz w:val="21"/>
                <w:szCs w:val="21"/>
                <w:lang w:eastAsia="zh-CN"/>
              </w:rPr>
              <w:t>（</w:t>
            </w:r>
            <w:r>
              <w:rPr>
                <w:rFonts w:hint="eastAsia"/>
                <w:sz w:val="21"/>
                <w:szCs w:val="21"/>
                <w:lang w:val="en-US" w:eastAsia="zh-CN"/>
              </w:rPr>
              <w:t>部门名称）2023年度综合考核材料汇编主要文件电子版</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楷体" w:hAnsi="楷体" w:eastAsia="楷体" w:cs="楷体"/>
                <w:sz w:val="21"/>
                <w:szCs w:val="21"/>
                <w:lang w:val="en-US" w:eastAsia="zh-CN"/>
              </w:rPr>
            </w:pPr>
            <w:r>
              <w:rPr>
                <w:rFonts w:hint="eastAsia"/>
                <w:sz w:val="21"/>
                <w:szCs w:val="21"/>
                <w:lang w:val="en-US" w:eastAsia="zh-CN"/>
              </w:rPr>
              <w:t>（pdf和word两个版本，与移交人事处的纸质、电子版内容完全相同）</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lang w:val="en-US" w:eastAsia="zh-CN"/>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Theme="minorEastAsia"/>
                <w:sz w:val="21"/>
                <w:szCs w:val="21"/>
                <w:lang w:val="en-US" w:eastAsia="zh-CN"/>
              </w:rPr>
            </w:pPr>
            <w:r>
              <w:rPr>
                <w:rFonts w:hint="eastAsia"/>
                <w:sz w:val="21"/>
                <w:szCs w:val="21"/>
                <w:lang w:val="en-US" w:eastAsia="zh-CN"/>
              </w:rPr>
              <w:t>2</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部门名称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Theme="minorHAnsi" w:hAnsiTheme="minorHAnsi" w:eastAsiaTheme="minorEastAsia" w:cstheme="minorBidi"/>
                <w:kern w:val="2"/>
                <w:sz w:val="21"/>
                <w:szCs w:val="21"/>
                <w:lang w:val="en-US" w:eastAsia="zh-CN" w:bidi="ar-SA"/>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lang w:val="en-US" w:eastAsia="zh-CN"/>
              </w:rPr>
            </w:pPr>
            <w:r>
              <w:rPr>
                <w:rFonts w:hint="eastAsia"/>
                <w:sz w:val="21"/>
                <w:szCs w:val="21"/>
                <w:lang w:val="en-US" w:eastAsia="zh-CN"/>
              </w:rPr>
              <w:t>（部门名称）2023年度大事记略</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Theme="minorHAnsi" w:hAnsiTheme="minorHAnsi" w:eastAsiaTheme="minorEastAsia" w:cstheme="minorBidi"/>
                <w:kern w:val="2"/>
                <w:sz w:val="21"/>
                <w:szCs w:val="21"/>
                <w:lang w:val="en-US" w:eastAsia="zh-CN" w:bidi="ar-SA"/>
              </w:rPr>
            </w:pPr>
            <w:r>
              <w:rPr>
                <w:rFonts w:hint="eastAsia"/>
                <w:sz w:val="21"/>
                <w:szCs w:val="21"/>
                <w:lang w:val="en-US" w:eastAsia="zh-CN"/>
              </w:rPr>
              <w:t>（纸质与电子版）</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lang w:val="en-US" w:eastAsia="zh-CN"/>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Theme="minorEastAsia"/>
                <w:sz w:val="21"/>
                <w:szCs w:val="21"/>
                <w:lang w:val="en-US" w:eastAsia="zh-CN"/>
              </w:rPr>
            </w:pPr>
            <w:r>
              <w:rPr>
                <w:rFonts w:hint="eastAsia"/>
                <w:sz w:val="21"/>
                <w:szCs w:val="21"/>
                <w:lang w:val="en-US" w:eastAsia="zh-CN"/>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部门名称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Theme="minorHAnsi" w:hAnsiTheme="minorHAnsi" w:eastAsiaTheme="minorEastAsia" w:cstheme="minorBidi"/>
                <w:kern w:val="2"/>
                <w:sz w:val="21"/>
                <w:szCs w:val="21"/>
                <w:lang w:val="en-US" w:eastAsia="zh-CN" w:bidi="ar-SA"/>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2023年度XXX工作</w:t>
            </w:r>
            <w:r>
              <w:rPr>
                <w:rFonts w:hint="eastAsia"/>
                <w:b/>
                <w:bCs/>
                <w:sz w:val="21"/>
                <w:szCs w:val="21"/>
                <w:lang w:val="en-US" w:eastAsia="zh-CN"/>
              </w:rPr>
              <w:t>校领导专题会</w:t>
            </w:r>
            <w:r>
              <w:rPr>
                <w:rFonts w:hint="eastAsia"/>
                <w:sz w:val="21"/>
                <w:szCs w:val="21"/>
                <w:lang w:val="en-US" w:eastAsia="zh-CN"/>
              </w:rPr>
              <w:t>清单（纸质与电子版）及会议记录、纪要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lang w:val="en-US" w:eastAsia="zh-CN"/>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Theme="minorEastAsia"/>
                <w:sz w:val="21"/>
                <w:szCs w:val="21"/>
                <w:lang w:val="en-US" w:eastAsia="zh-CN"/>
              </w:rPr>
            </w:pPr>
            <w:r>
              <w:rPr>
                <w:rFonts w:hint="eastAsia"/>
                <w:sz w:val="21"/>
                <w:szCs w:val="21"/>
                <w:lang w:val="en-US" w:eastAsia="zh-CN"/>
              </w:rPr>
              <w:t>4</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铜陵学院或铜陵学院党委</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Theme="minorHAnsi" w:hAnsiTheme="minorHAnsi" w:eastAsiaTheme="minorEastAsia" w:cstheme="minorBidi"/>
                <w:kern w:val="2"/>
                <w:sz w:val="21"/>
                <w:szCs w:val="21"/>
                <w:lang w:val="en-US" w:eastAsia="zh-CN" w:bidi="ar-SA"/>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sz w:val="21"/>
                <w:szCs w:val="21"/>
                <w:lang w:val="en-US" w:eastAsia="zh-CN"/>
              </w:rPr>
            </w:pPr>
            <w:r>
              <w:rPr>
                <w:rFonts w:hint="eastAsia"/>
                <w:sz w:val="21"/>
                <w:szCs w:val="21"/>
                <w:lang w:val="en-US" w:eastAsia="zh-CN"/>
              </w:rPr>
              <w:t>铜陵学院2023年度XXX统计表/报告</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（以学校或学校党委名义报出的）</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Theme="minorEastAsia"/>
                <w:sz w:val="21"/>
                <w:szCs w:val="21"/>
                <w:lang w:val="en-US" w:eastAsia="zh-CN"/>
              </w:rPr>
            </w:pPr>
            <w:r>
              <w:rPr>
                <w:rFonts w:hint="eastAsia"/>
                <w:sz w:val="21"/>
                <w:szCs w:val="21"/>
                <w:lang w:val="en-US" w:eastAsia="zh-CN"/>
              </w:rPr>
              <w:t>5</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文件印章名称</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Theme="minorHAnsi" w:hAnsiTheme="minorHAnsi" w:eastAsiaTheme="minorEastAsia" w:cstheme="minorBidi"/>
                <w:kern w:val="2"/>
                <w:sz w:val="21"/>
                <w:szCs w:val="21"/>
                <w:lang w:val="en-US" w:eastAsia="zh-CN" w:bidi="ar-SA"/>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XXX工作制度收文、发文（一文一条目）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Theme="minorHAnsi" w:hAnsiTheme="minorHAnsi" w:eastAsiaTheme="minorEastAsia" w:cstheme="minorBidi"/>
                <w:kern w:val="2"/>
                <w:sz w:val="21"/>
                <w:szCs w:val="21"/>
                <w:lang w:val="en-US" w:eastAsia="zh-CN" w:bidi="ar-SA"/>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Theme="minorHAnsi" w:hAnsiTheme="minorHAnsi" w:eastAsiaTheme="minorEastAsia" w:cstheme="minorBidi"/>
                <w:kern w:val="2"/>
                <w:sz w:val="21"/>
                <w:szCs w:val="21"/>
                <w:lang w:val="en-US" w:eastAsia="zh-CN" w:bidi="ar-SA"/>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asciiTheme="minorHAnsi" w:hAnsiTheme="minorHAnsi" w:eastAsiaTheme="minorEastAsia" w:cstheme="minorBidi"/>
                <w:kern w:val="2"/>
                <w:sz w:val="21"/>
                <w:szCs w:val="21"/>
                <w:lang w:val="en-US" w:eastAsia="zh-CN" w:bidi="ar-SA"/>
              </w:rPr>
            </w:pPr>
            <w:r>
              <w:rPr>
                <w:rFonts w:hint="eastAsia"/>
                <w:sz w:val="21"/>
                <w:szCs w:val="21"/>
                <w:lang w:val="en-US" w:eastAsia="zh-CN"/>
              </w:rPr>
              <w:t>以下一事一单元（包括事前上级发文、工作方案或通知，事中过程重要材料，事后结果或效果等）</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18"/>
                <w:szCs w:val="18"/>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eastAsiaTheme="minorEastAsia"/>
                <w:sz w:val="18"/>
                <w:szCs w:val="18"/>
                <w:lang w:val="en-US" w:eastAsia="zh-CN"/>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18"/>
                <w:szCs w:val="18"/>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18"/>
                <w:szCs w:val="18"/>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21"/>
                <w:szCs w:val="24"/>
                <w:lang w:val="en-US" w:eastAsia="zh-CN" w:bidi="ar-SA"/>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18"/>
                <w:szCs w:val="18"/>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21"/>
                <w:szCs w:val="24"/>
                <w:lang w:val="en-US" w:eastAsia="zh-CN" w:bidi="ar-SA"/>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18"/>
                <w:szCs w:val="18"/>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21"/>
                <w:szCs w:val="24"/>
                <w:lang w:val="en-US" w:eastAsia="zh-CN" w:bidi="ar-SA"/>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bookmarkStart w:id="0" w:name="_GoBack"/>
            <w:bookmarkEnd w:id="0"/>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18"/>
                <w:szCs w:val="18"/>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21"/>
                <w:szCs w:val="24"/>
                <w:lang w:val="en-US" w:eastAsia="zh-CN" w:bidi="ar-SA"/>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18"/>
                <w:szCs w:val="18"/>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21"/>
                <w:szCs w:val="24"/>
                <w:lang w:val="en-US" w:eastAsia="zh-CN" w:bidi="ar-SA"/>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18"/>
                <w:szCs w:val="18"/>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Calibri" w:hAnsi="Calibri" w:eastAsia="宋体" w:cs="Times New Roman"/>
                <w:kern w:val="2"/>
                <w:sz w:val="18"/>
                <w:szCs w:val="18"/>
                <w:lang w:val="en-US" w:eastAsia="zh-CN" w:bidi="ar-SA"/>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18"/>
                <w:szCs w:val="18"/>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18"/>
                <w:szCs w:val="18"/>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lang w:val="en-US" w:eastAsia="zh-CN"/>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lang w:val="en-US" w:eastAsia="zh-CN"/>
              </w:rPr>
            </w:pPr>
          </w:p>
        </w:tc>
        <w:tc>
          <w:tcPr>
            <w:tcW w:w="3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default"/>
                <w:sz w:val="21"/>
                <w:szCs w:val="21"/>
                <w:lang w:val="en-US" w:eastAsia="zh-CN"/>
              </w:rPr>
            </w:pPr>
            <w:r>
              <w:rPr>
                <w:rFonts w:hint="eastAsia" w:ascii="楷体" w:hAnsi="楷体" w:eastAsia="楷体" w:cs="楷体"/>
                <w:b/>
                <w:bCs/>
                <w:sz w:val="21"/>
                <w:szCs w:val="21"/>
                <w:lang w:val="en-US" w:eastAsia="zh-CN"/>
              </w:rPr>
              <w:t>其它应归档的文件材料,如:照片、录音、录像、宣传片等</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8236" w:type="dxa"/>
            <w:gridSpan w:val="7"/>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b/>
                <w:bCs/>
                <w:sz w:val="21"/>
                <w:szCs w:val="21"/>
                <w:lang w:val="en-US" w:eastAsia="zh-CN"/>
              </w:rPr>
            </w:pPr>
            <w:r>
              <w:rPr>
                <w:rFonts w:hint="eastAsia"/>
                <w:b/>
                <w:bCs/>
                <w:sz w:val="21"/>
                <w:szCs w:val="21"/>
                <w:lang w:val="en-US" w:eastAsia="zh-CN"/>
              </w:rPr>
              <w:t>移交部门章： （公章）             移交时间：</w:t>
            </w:r>
          </w:p>
          <w:p>
            <w:pPr>
              <w:keepNext w:val="0"/>
              <w:keepLines w:val="0"/>
              <w:pageBreakBefore w:val="0"/>
              <w:widowControl w:val="0"/>
              <w:kinsoku/>
              <w:wordWrap/>
              <w:overflowPunct/>
              <w:topLinePunct w:val="0"/>
              <w:autoSpaceDE/>
              <w:autoSpaceDN/>
              <w:bidi w:val="0"/>
              <w:adjustRightInd w:val="0"/>
              <w:snapToGrid w:val="0"/>
              <w:textAlignment w:val="auto"/>
              <w:rPr>
                <w:rFonts w:hint="eastAsia"/>
                <w:sz w:val="21"/>
                <w:szCs w:val="21"/>
              </w:rPr>
            </w:pPr>
            <w:r>
              <w:rPr>
                <w:rFonts w:hint="eastAsia"/>
                <w:b/>
                <w:bCs/>
                <w:sz w:val="21"/>
                <w:szCs w:val="21"/>
                <w:lang w:val="en-US" w:eastAsia="zh-CN"/>
              </w:rPr>
              <w:t>移交部门负责人审核签名：          移交人：          接收人签名</w:t>
            </w:r>
            <w:r>
              <w:rPr>
                <w:rFonts w:hint="eastAsia"/>
                <w:sz w:val="21"/>
                <w:szCs w:val="21"/>
                <w:lang w:val="en-US" w:eastAsia="zh-CN"/>
              </w:rPr>
              <w:t>：</w:t>
            </w:r>
          </w:p>
        </w:tc>
      </w:tr>
    </w:tbl>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iNzZkYmVjNWJkYzYwNGZhM2NjNDY5ZDMyNDIyN2YifQ=="/>
  </w:docVars>
  <w:rsids>
    <w:rsidRoot w:val="3EFC4151"/>
    <w:rsid w:val="08A37B73"/>
    <w:rsid w:val="09D65B51"/>
    <w:rsid w:val="0B841371"/>
    <w:rsid w:val="0E2C214E"/>
    <w:rsid w:val="12471897"/>
    <w:rsid w:val="12A70CFD"/>
    <w:rsid w:val="1BDA1DC2"/>
    <w:rsid w:val="20267E9C"/>
    <w:rsid w:val="2F992124"/>
    <w:rsid w:val="3EF01090"/>
    <w:rsid w:val="3EFC4151"/>
    <w:rsid w:val="501E2A33"/>
    <w:rsid w:val="51F54803"/>
    <w:rsid w:val="5376147C"/>
    <w:rsid w:val="546A511B"/>
    <w:rsid w:val="5806373A"/>
    <w:rsid w:val="5CEA0434"/>
    <w:rsid w:val="67843FC6"/>
    <w:rsid w:val="68577C9E"/>
    <w:rsid w:val="6AAF0A00"/>
    <w:rsid w:val="6EED7007"/>
    <w:rsid w:val="75E1222F"/>
    <w:rsid w:val="76E97868"/>
    <w:rsid w:val="7BB17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Strong"/>
    <w:basedOn w:val="3"/>
    <w:autoRedefine/>
    <w:qFormat/>
    <w:uiPriority w:val="0"/>
    <w:rPr>
      <w:b/>
    </w:rPr>
  </w:style>
  <w:style w:type="character" w:styleId="5">
    <w:name w:val="Hyperlink"/>
    <w:basedOn w:val="3"/>
    <w:autoRedefine/>
    <w:qFormat/>
    <w:uiPriority w:val="0"/>
    <w:rPr>
      <w:color w:val="0000FF"/>
      <w:u w:val="single"/>
    </w:rPr>
  </w:style>
  <w:style w:type="character" w:customStyle="1" w:styleId="6">
    <w:name w:val="font11"/>
    <w:basedOn w:val="3"/>
    <w:autoRedefine/>
    <w:qFormat/>
    <w:uiPriority w:val="0"/>
    <w:rPr>
      <w:rFonts w:hint="eastAsia" w:ascii="华文中宋" w:hAnsi="华文中宋" w:eastAsia="华文中宋" w:cs="华文中宋"/>
      <w:b/>
      <w:bCs/>
      <w:color w:val="000000"/>
      <w:sz w:val="28"/>
      <w:szCs w:val="28"/>
      <w:u w:val="none"/>
    </w:rPr>
  </w:style>
  <w:style w:type="character" w:customStyle="1" w:styleId="7">
    <w:name w:val="font51"/>
    <w:basedOn w:val="3"/>
    <w:autoRedefine/>
    <w:qFormat/>
    <w:uiPriority w:val="0"/>
    <w:rPr>
      <w:rFonts w:hint="eastAsia" w:ascii="黑体" w:hAnsi="宋体" w:eastAsia="黑体" w:cs="黑体"/>
      <w:b/>
      <w:bCs/>
      <w:color w:val="000000"/>
      <w:sz w:val="32"/>
      <w:szCs w:val="32"/>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2023-01-03T02:26:00Z</dcterms:created>
  <dc:creator>匡定发</dc:creator>
  <cp:lastModifiedBy>匡定发</cp:lastModifiedBy>
  <dcterms:modified xsi:type="dcterms:W3CDTF">2024-01-08T07:41:47Z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9EE3A8E15F564C7682E656254B021548_13</vt:lpwstr>
  </property>
</Properties>
</file>